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903" w:rsidRDefault="00875903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Pr="006331C2" w:rsidRDefault="0004009D" w:rsidP="000400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ИЗОБРАЗИТЕЛЬНОЕ ИСКУССТВО</w:t>
      </w:r>
    </w:p>
    <w:p w:rsidR="0004009D" w:rsidRPr="006331C2" w:rsidRDefault="0004009D" w:rsidP="000400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КЛАСС </w:t>
      </w:r>
    </w:p>
    <w:p w:rsidR="0004009D" w:rsidRPr="006331C2" w:rsidRDefault="0004009D" w:rsidP="0004009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</w:t>
      </w:r>
    </w:p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Pr="006331C2" w:rsidRDefault="0004009D" w:rsidP="0004009D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1C2">
        <w:rPr>
          <w:rFonts w:ascii="Times New Roman" w:eastAsia="Times New Roman" w:hAnsi="Times New Roman" w:cs="Times New Roman"/>
          <w:color w:val="000000"/>
          <w:sz w:val="28"/>
          <w:szCs w:val="28"/>
        </w:rPr>
        <w:t>Мыски 2022</w:t>
      </w:r>
    </w:p>
    <w:p w:rsidR="0004009D" w:rsidRDefault="0004009D" w:rsidP="0004009D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разработана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Волковой Н.А., учителем изобразительного искусства; </w:t>
      </w: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коллективом учителей начальных классов: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Прудниковой С.А</w:t>
      </w: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Бакулевой М.А.,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В.Б., </w:t>
      </w: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Слепченко М.А., Кошкиной Л.В., Шовкун М.К., Кирилловой А.А., Омельченко В.П.</w:t>
      </w:r>
    </w:p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04009D" w:rsidRDefault="0004009D"/>
    <w:p w:rsidR="00875903" w:rsidRDefault="00875903"/>
    <w:p w:rsidR="0004009D" w:rsidRDefault="0004009D"/>
    <w:p w:rsidR="0004009D" w:rsidRDefault="0004009D"/>
    <w:p w:rsidR="0004009D" w:rsidRPr="00E42FCE" w:rsidRDefault="0004009D" w:rsidP="0004009D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в соответствии с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</w:t>
      </w:r>
      <w:r w:rsidR="0087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4009D" w:rsidRDefault="0004009D"/>
    <w:p w:rsidR="00CB0841" w:rsidRDefault="00CB0841"/>
    <w:p w:rsidR="0004009D" w:rsidRDefault="0004009D"/>
    <w:p w:rsidR="0004009D" w:rsidRDefault="0004009D"/>
    <w:p w:rsidR="00875903" w:rsidRDefault="00875903" w:rsidP="008759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04009D" w:rsidRDefault="0004009D"/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5903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</w:rPr>
        <w:t>Содержание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программы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распределено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по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модулям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с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учётом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проверяемых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требований</w:t>
      </w:r>
      <w:r w:rsidRPr="00875903">
        <w:rPr>
          <w:rFonts w:ascii="Times New Roman" w:eastAsia="Times New Roman" w:hAnsi="Times New Roman" w:cs="Times New Roman"/>
          <w:spacing w:val="-4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к</w:t>
      </w:r>
      <w:r w:rsidRPr="00875903">
        <w:rPr>
          <w:rFonts w:ascii="Times New Roman" w:eastAsia="Times New Roman" w:hAnsi="Times New Roman" w:cs="Times New Roman"/>
          <w:spacing w:val="-5"/>
        </w:rPr>
        <w:t xml:space="preserve"> </w:t>
      </w:r>
      <w:r w:rsidRPr="00875903">
        <w:rPr>
          <w:rFonts w:ascii="Times New Roman" w:eastAsia="Times New Roman" w:hAnsi="Times New Roman" w:cs="Times New Roman"/>
        </w:rPr>
        <w:t>результатам освоения учебного предмета, выносимым на промежуточную аттестацию</w:t>
      </w:r>
      <w:r>
        <w:rPr>
          <w:rFonts w:ascii="Times New Roman" w:eastAsia="Times New Roman" w:hAnsi="Times New Roman" w:cs="Times New Roman"/>
        </w:rPr>
        <w:t>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Цель преподавания предмета «Изобразительное искусство» состоит в формировании художественной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художественно-образного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87590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Преподавание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формирование активной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эстетической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действительности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произведениям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искусства, понимание роли и значения художественной деятельности в жизни людей.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- прикладные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архитектуру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дизайн.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Особое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уделено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Такая</w:t>
      </w:r>
      <w:r w:rsidRPr="0087590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рефлексия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творчества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позитивный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обучающий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характер.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Важнейшей задачей является формирование активного, ценностного отношения к истории отечественной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выраженной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архитектуре,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изобразительном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искусстве,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национальных образах предметно-материальной и пространственной среды, в понимании красоты человека.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восприятием,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реализованы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уроки,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чаще всего следует объединять задачи восприятия с задачами практической творческой работы (при сохранении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наблюдения окружающей действительности).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875903">
        <w:rPr>
          <w:rFonts w:ascii="Times New Roman" w:eastAsia="Times New Roman" w:hAnsi="Times New Roman" w:cs="Times New Roman"/>
          <w:sz w:val="24"/>
        </w:rPr>
        <w:t>На занятиях учащиеся знакомятся с многообразием видов художественной деятельности и технически</w:t>
      </w:r>
      <w:r w:rsidRPr="008759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</w:rPr>
        <w:t>доступным</w:t>
      </w:r>
      <w:r w:rsidRPr="008759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</w:rPr>
        <w:t>разнообразием</w:t>
      </w:r>
      <w:r w:rsidRPr="008759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</w:rPr>
        <w:t>художественных</w:t>
      </w:r>
      <w:r w:rsidRPr="008759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</w:rPr>
        <w:t>материалов.</w:t>
      </w:r>
      <w:r w:rsidRPr="008759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</w:rPr>
        <w:t>Практическая</w:t>
      </w:r>
      <w:r w:rsidRPr="008759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i/>
          <w:sz w:val="24"/>
        </w:rPr>
        <w:t>художественно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i/>
          <w:sz w:val="24"/>
        </w:rPr>
        <w:t>- творческая деятельность</w:t>
      </w:r>
      <w:r w:rsidRPr="0087590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i/>
          <w:sz w:val="24"/>
        </w:rPr>
        <w:t>занимает</w:t>
      </w:r>
      <w:r w:rsidRPr="00875903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875903">
        <w:rPr>
          <w:rFonts w:ascii="Times New Roman" w:eastAsia="Times New Roman" w:hAnsi="Times New Roman" w:cs="Times New Roman"/>
          <w:i/>
          <w:sz w:val="24"/>
        </w:rPr>
        <w:t xml:space="preserve">приоритетное пространство учебного времени. При опоре на восприятие </w:t>
      </w:r>
      <w:r w:rsidRPr="00875903">
        <w:rPr>
          <w:rFonts w:ascii="Times New Roman" w:eastAsia="Times New Roman" w:hAnsi="Times New Roman" w:cs="Times New Roman"/>
          <w:sz w:val="24"/>
        </w:rPr>
        <w:t>произведений искусства художественно-эстетическое отношение к миру формируется</w:t>
      </w:r>
      <w:r>
        <w:rPr>
          <w:rFonts w:ascii="Times New Roman" w:eastAsia="Times New Roman" w:hAnsi="Times New Roman" w:cs="Times New Roman"/>
          <w:sz w:val="24"/>
        </w:rPr>
        <w:t>,</w:t>
      </w:r>
      <w:r w:rsidRPr="00875903">
        <w:rPr>
          <w:rFonts w:ascii="Times New Roman" w:eastAsia="Times New Roman" w:hAnsi="Times New Roman" w:cs="Times New Roman"/>
          <w:sz w:val="24"/>
        </w:rPr>
        <w:t xml:space="preserve"> прежде всего</w:t>
      </w:r>
      <w:r>
        <w:rPr>
          <w:rFonts w:ascii="Times New Roman" w:eastAsia="Times New Roman" w:hAnsi="Times New Roman" w:cs="Times New Roman"/>
          <w:sz w:val="24"/>
        </w:rPr>
        <w:t>,</w:t>
      </w:r>
      <w:r w:rsidRPr="00875903">
        <w:rPr>
          <w:rFonts w:ascii="Times New Roman" w:eastAsia="Times New Roman" w:hAnsi="Times New Roman" w:cs="Times New Roman"/>
          <w:sz w:val="24"/>
        </w:rPr>
        <w:t xml:space="preserve"> в собственной художественной деятельности, в процессе практического решения художественно-творческих задач.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Рабочая программа учитывает психолого-возрастные особенности развития детей 7—8 лет, при этом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адаптировано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обучающихся, как для детей, проявляющих выдающиеся способности, так и для детей-инвалидов и детей с ОВЗ.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урочное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организуется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индивидуальном,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групповом формате с задачей формирования навыков сотрудничества в художественной деятельности.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изобразительного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неделю,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часа.</w:t>
      </w:r>
    </w:p>
    <w:p w:rsidR="00CB0841" w:rsidRDefault="00CB0841" w:rsidP="008759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75903" w:rsidRDefault="00875903" w:rsidP="008759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04009D" w:rsidRDefault="0004009D"/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«Графика»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Расположение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изображения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листе.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вертикального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горизонтального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формата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 зависимости от содержания изображения.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линий.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Линейный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рисунок.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Графические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линейного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рисунка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их особенности. Приёмы рисования линией.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натуры: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8759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листья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759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форма.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пропорциях: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короткое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длинное.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навыка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видения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соотношения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частей целого (на основе рисунков животных).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Графическое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пятно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(ахроматическое)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силуэте.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навыка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видения целостности. Цельная форма и её части.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«Живопись»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Цвет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одно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главных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изобразительном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искусстве.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гуашью в условиях урока. Краски «гуашь», кисти, бумага цветная и белая.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цвета.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Ассоциативные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представления,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каждым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цветом.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смешения красок и получение нового цвета.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Эмоциональная</w:t>
      </w:r>
      <w:r w:rsidRPr="0087590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выразительность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цвета,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выражение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настроения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изображаемом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сюжете.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Живописное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цветков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представлению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восприятию.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навыков работы гуашью. Эмоциональная выразительность цвета.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Тематическая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композиция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«Времена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года».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Контрастные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цветовые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времён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года. Живопись (гуашь), аппликация или смешанная техника.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Техника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монотипии.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симметрии.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воображения.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«Скульптура»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объёме.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пластилином;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дощечка,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стек,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тряпочка.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Лепка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зверушек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цельной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(черепашки,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ёжика,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зайчика,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птички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др.).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Приёмы вытягивания, вдавливания, сгибания, скручивания.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Лепка игрушки, характерной для одного из наиболее известных народных художественных промыслов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(дымковская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75903">
        <w:rPr>
          <w:rFonts w:ascii="Times New Roman" w:eastAsia="Times New Roman" w:hAnsi="Times New Roman" w:cs="Times New Roman"/>
          <w:sz w:val="24"/>
          <w:szCs w:val="24"/>
        </w:rPr>
        <w:t>каргопольская</w:t>
      </w:r>
      <w:proofErr w:type="spellEnd"/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игрушка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 xml:space="preserve">местных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промыслов).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Бумажная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пластика.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первичными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приёмами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Start"/>
      <w:r w:rsidRPr="00875903"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резания,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закручивания,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складывания. Объёмная аппликация из бумаги и картона.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«Декоративно-прикладное</w:t>
      </w:r>
      <w:r w:rsidRPr="00875903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искусство»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</w:t>
      </w:r>
      <w:r w:rsidRPr="0087590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87590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87590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действительности.</w:t>
      </w:r>
      <w:r w:rsidRPr="0087590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Ассоциативное</w:t>
      </w:r>
      <w:r w:rsidRPr="0087590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сопоставление</w:t>
      </w:r>
      <w:r w:rsidRPr="0087590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 орнаментами в предметах декоративно-прикладного искусства.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Узоры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орнаменты,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создаваемые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людьми,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разнообразие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видов.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Орнаменты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геометрические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 растительные. Декоративная композиция в круге или в полосе.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бабочки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представлению,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линии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симметрии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составлении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 xml:space="preserve">узора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крыльев.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Орнамент,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характерный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игрушек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известных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художественных промыслов: дымковская или </w:t>
      </w:r>
      <w:proofErr w:type="spellStart"/>
      <w:r w:rsidRPr="00875903">
        <w:rPr>
          <w:rFonts w:ascii="Times New Roman" w:eastAsia="Times New Roman" w:hAnsi="Times New Roman" w:cs="Times New Roman"/>
          <w:sz w:val="24"/>
          <w:szCs w:val="24"/>
        </w:rPr>
        <w:t>каргопольская</w:t>
      </w:r>
      <w:proofErr w:type="spellEnd"/>
      <w:r w:rsidRPr="00875903">
        <w:rPr>
          <w:rFonts w:ascii="Times New Roman" w:eastAsia="Times New Roman" w:hAnsi="Times New Roman" w:cs="Times New Roman"/>
          <w:sz w:val="24"/>
          <w:szCs w:val="24"/>
        </w:rPr>
        <w:t xml:space="preserve"> игрушка (или по выбору учителя с учётом местных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промыслов).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Дизайн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предмета: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нарядной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упаковки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путём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складывания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аппликации.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  <w:sectPr w:rsidR="00875903" w:rsidRPr="00875903" w:rsidSect="00875903">
          <w:pgSz w:w="11900" w:h="16840"/>
          <w:pgMar w:top="851" w:right="851" w:bottom="851" w:left="1701" w:header="720" w:footer="720" w:gutter="0"/>
          <w:cols w:space="720"/>
        </w:sectPr>
      </w:pP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lastRenderedPageBreak/>
        <w:t>Оригами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игрушки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новогодней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ёлки.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складывания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бумаги.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«Архитектура»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разнообразных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архитектурных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зданий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окружающем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мире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фотографиям), обсуждение особенностей и составных частей зданий.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приёмов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конструирования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бумаги.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Складывание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объёмных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геометрических тел. Овладение приёмами склеивания, надрезания и вырезания деталей; использование приёма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симметрии.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Макетирование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(или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аппликация)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пространственной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сказочного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картона или пластилина.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«Восприятие</w:t>
      </w:r>
      <w:r w:rsidRPr="0087590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произведений</w:t>
      </w:r>
      <w:r w:rsidRPr="0087590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искусства»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творчества.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Обсуждение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сюжетного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эмоционального содержания детских работ.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Художественное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 зависимости от поставленной аналитической и эстетической задачи наблюдения (установки).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Рассматривание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иллюстраций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детской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книги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содержательных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установок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 соответствии с изучаемой темой.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Знакомство с картиной, в которой ярко выражено эмоциональное состояние, или с картиной, написанной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сказочный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сюжет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(произведения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Васнецова,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Врубеля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59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 xml:space="preserve">выбору </w:t>
      </w:r>
      <w:r w:rsidRPr="00875903">
        <w:rPr>
          <w:rFonts w:ascii="Times New Roman" w:eastAsia="Times New Roman" w:hAnsi="Times New Roman" w:cs="Times New Roman"/>
          <w:spacing w:val="-2"/>
          <w:sz w:val="24"/>
          <w:szCs w:val="24"/>
        </w:rPr>
        <w:t>учителя).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Художник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зритель.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зрительских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получаемых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59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87590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«Азбука</w:t>
      </w:r>
      <w:r w:rsidRPr="0087590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цифровой</w:t>
      </w:r>
      <w:r w:rsidRPr="0087590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графики»</w:t>
      </w:r>
    </w:p>
    <w:p w:rsidR="00875903" w:rsidRPr="00875903" w:rsidRDefault="00875903" w:rsidP="008759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903">
        <w:rPr>
          <w:rFonts w:ascii="Times New Roman" w:eastAsia="Times New Roman" w:hAnsi="Times New Roman" w:cs="Times New Roman"/>
          <w:sz w:val="24"/>
          <w:szCs w:val="24"/>
        </w:rPr>
        <w:t>Фотографирование мелких деталей природы, выражение ярких зрительных впечатлений. Обсуждение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59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урока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ученических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фотографий,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87590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75903">
        <w:rPr>
          <w:rFonts w:ascii="Times New Roman" w:eastAsia="Times New Roman" w:hAnsi="Times New Roman" w:cs="Times New Roman"/>
          <w:sz w:val="24"/>
          <w:szCs w:val="24"/>
        </w:rPr>
        <w:t>теме.</w:t>
      </w:r>
    </w:p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875903" w:rsidRDefault="00875903"/>
    <w:p w:rsidR="00037C4A" w:rsidRDefault="00037C4A"/>
    <w:p w:rsidR="00875903" w:rsidRDefault="00875903"/>
    <w:p w:rsidR="00875903" w:rsidRDefault="00875903"/>
    <w:p w:rsidR="00875903" w:rsidRDefault="00037C4A" w:rsidP="00037C4A">
      <w:pPr>
        <w:jc w:val="center"/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875903" w:rsidRDefault="00875903"/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037C4A">
        <w:rPr>
          <w:rFonts w:ascii="Times New Roman" w:eastAsia="Times New Roman" w:hAnsi="Times New Roman" w:cs="Times New Roman"/>
          <w:b/>
          <w:sz w:val="24"/>
        </w:rPr>
        <w:t>ЛИЧНОСТНЫЕ</w:t>
      </w:r>
      <w:r w:rsidRPr="00037C4A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spacing w:val="-2"/>
          <w:sz w:val="24"/>
        </w:rPr>
        <w:t>РЕЗУЛЬТАТЫ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центре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призвана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результатов: уважения и ценностного отношения к своей Родине — России;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ценностно-смысловые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ориентации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установки,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индивидуально-личностные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 социально значимые личностные качества;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духовно-нравственное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обучающихся</w:t>
      </w:r>
      <w:proofErr w:type="gramEnd"/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мотивацию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познанию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обучению,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саморазвитию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активному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участию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- значимой деятельности;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позитивный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произведениям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построенным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принципах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нравственности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 гуманизма, уважительного отношения и интереса к культурным традициям и творчеству своего и других народов.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>Патриотическое</w:t>
      </w:r>
      <w:r w:rsidRPr="00037C4A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 xml:space="preserve">воспитание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школьниками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традиций отечественной культуры, выраженной в её архитектуре, народном, декоративно-прикладном и изобразительном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искусстве.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воспитывает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патриотизм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декларативной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форме,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 xml:space="preserve">Гражданское воспитание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культуры.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пониманию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</w:t>
      </w:r>
      <w:r w:rsidRPr="00037C4A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стержнем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 xml:space="preserve">Эстетическое воспитание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прекрасном</w:t>
      </w:r>
      <w:proofErr w:type="gramEnd"/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 и безобразном, о высоком и низком.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Эстетическое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ценностных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ориентаций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>Ценности познавательной деятельности</w:t>
      </w:r>
      <w:r w:rsidRPr="00037C4A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воспитываются как эмоционально окрашенный интерес к жизни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Происходит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художественной рефлексии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наблюдений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исследовательской деятельности развиваются при выполнении заданий культурно-исторической направленности.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Экологическое воспитание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происходит в процессе художественно-эстетического наблюдения природы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произведениях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искусства.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чу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вств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сп</w:t>
      </w:r>
      <w:proofErr w:type="gramEnd"/>
      <w:r w:rsidRPr="00037C4A">
        <w:rPr>
          <w:rFonts w:ascii="Times New Roman" w:eastAsia="Times New Roman" w:hAnsi="Times New Roman" w:cs="Times New Roman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  <w:sectPr w:rsidR="00037C4A" w:rsidRPr="00037C4A" w:rsidSect="00037C4A">
          <w:pgSz w:w="11900" w:h="16840"/>
          <w:pgMar w:top="851" w:right="851" w:bottom="851" w:left="1701" w:header="720" w:footer="720" w:gutter="0"/>
          <w:cols w:space="720"/>
        </w:sectPr>
      </w:pPr>
    </w:p>
    <w:p w:rsid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Трудовое воспитание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стремление достичь результат</w:t>
      </w:r>
      <w:proofErr w:type="gramEnd"/>
      <w:r w:rsidRPr="00037C4A">
        <w:rPr>
          <w:rFonts w:ascii="Times New Roman" w:eastAsia="Times New Roman" w:hAnsi="Times New Roman" w:cs="Times New Roman"/>
          <w:sz w:val="24"/>
          <w:szCs w:val="24"/>
        </w:rPr>
        <w:t>, упорство, творческая инициатива, понимание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эстетики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трудовой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Важны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сотрудничать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37C4A">
        <w:rPr>
          <w:rFonts w:ascii="Times New Roman" w:eastAsia="Times New Roman" w:hAnsi="Times New Roman" w:cs="Times New Roman"/>
          <w:b/>
          <w:sz w:val="24"/>
        </w:rPr>
        <w:t>МЕТАПРЕДМЕТНЫЕ</w:t>
      </w:r>
      <w:r w:rsidRPr="00037C4A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spacing w:val="-2"/>
          <w:sz w:val="24"/>
        </w:rPr>
        <w:t>РЕЗУЛЬТАТЫ</w:t>
      </w:r>
    </w:p>
    <w:p w:rsidR="00037C4A" w:rsidRPr="00037C4A" w:rsidRDefault="00037C4A" w:rsidP="00037C4A">
      <w:pPr>
        <w:widowControl w:val="0"/>
        <w:numPr>
          <w:ilvl w:val="0"/>
          <w:numId w:val="1"/>
        </w:numPr>
        <w:tabs>
          <w:tab w:val="left" w:pos="586"/>
          <w:tab w:val="left" w:pos="1134"/>
          <w:tab w:val="left" w:pos="1560"/>
        </w:tabs>
        <w:autoSpaceDE w:val="0"/>
        <w:autoSpaceDN w:val="0"/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</w:t>
      </w:r>
      <w:r w:rsidRPr="00037C4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универсальными</w:t>
      </w:r>
      <w:r w:rsidRPr="00037C4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познавательными</w:t>
      </w:r>
      <w:r w:rsidRPr="00037C4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действиями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Пространственные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сенсорные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способности: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предмета,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конструкции;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ассоциативные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визуальными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образами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предметов; сопоставлять части и целое в видимом образе, предмете, конструкции;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пропорциональные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внутри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целого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предметов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собой; обобщать форму составной конструкции;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выявлять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ритмические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пространстве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изображении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(визуальном образе) на установленных основаниях;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абстрагировать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реальности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построении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плоской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композиции;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тональные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(тёмное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светлое)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пространственных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плоскостных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объектах; выявлять и анализировать эмоциональное воздействие цветовых отношений в 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пространственной</w:t>
      </w:r>
      <w:proofErr w:type="gramEnd"/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плоскостном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изображении.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 w:rsidRPr="00037C4A">
        <w:rPr>
          <w:rFonts w:ascii="Times New Roman" w:eastAsia="Times New Roman" w:hAnsi="Times New Roman" w:cs="Times New Roman"/>
          <w:i/>
          <w:sz w:val="24"/>
        </w:rPr>
        <w:t>Базовые</w:t>
      </w:r>
      <w:r w:rsidRPr="00037C4A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z w:val="24"/>
        </w:rPr>
        <w:t>логические</w:t>
      </w:r>
      <w:r w:rsidRPr="00037C4A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z w:val="24"/>
        </w:rPr>
        <w:t>и</w:t>
      </w:r>
      <w:r w:rsidRPr="00037C4A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z w:val="24"/>
        </w:rPr>
        <w:t>исследовательские</w:t>
      </w:r>
      <w:r w:rsidRPr="00037C4A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pacing w:val="-2"/>
          <w:sz w:val="24"/>
        </w:rPr>
        <w:t>действия: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исследовательские,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экспериментальные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выразительных свойств различных художественных материалов;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творческие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экспериментальные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самостоятельного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выполнения художественных заданий;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исследовательские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аналитические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определённых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особенностях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состояния природы, предметного мира человека, городской среды;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категорий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явления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предметн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пространственную среду жизни человека;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выводы,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эстетическим,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аналитическим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учебным установкам по результатам проведённого наблюдения;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знаково-символические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составления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орнаментов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декоративных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композиций;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классифицировать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видам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соответственно,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назначению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жизни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людей;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классифицировать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изобразительного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жанрам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инструмента анализа содержания произведений;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ставить</w:t>
      </w:r>
      <w:r w:rsidRPr="00037C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исследовательский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инструмент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познания.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 w:rsidRPr="00037C4A">
        <w:rPr>
          <w:rFonts w:ascii="Times New Roman" w:eastAsia="Times New Roman" w:hAnsi="Times New Roman" w:cs="Times New Roman"/>
          <w:i/>
          <w:sz w:val="24"/>
        </w:rPr>
        <w:t>Работа</w:t>
      </w:r>
      <w:r w:rsidRPr="00037C4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z w:val="24"/>
        </w:rPr>
        <w:t>с</w:t>
      </w:r>
      <w:r w:rsidRPr="00037C4A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i/>
          <w:spacing w:val="-2"/>
          <w:sz w:val="24"/>
        </w:rPr>
        <w:t>информацией: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037C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электронные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образовательные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ресурсы;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  <w:sectPr w:rsidR="00037C4A" w:rsidRPr="00037C4A" w:rsidSect="00037C4A">
          <w:pgSz w:w="11900" w:h="16840"/>
          <w:pgMar w:top="851" w:right="851" w:bottom="851" w:left="1701" w:header="720" w:footer="720" w:gutter="0"/>
          <w:cols w:space="720"/>
        </w:sectPr>
      </w:pP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электронными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учебниками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учебными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пособиями;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источник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информации: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поисковые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Интернета,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цифровые электронные средства, справочники, художественные альбомы и детские книги;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интерпретировать,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обобщать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систематизировать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информацию,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представленную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произведениях искусства, текстах, таблицах и схемах;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готовить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заданную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выбранную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представлять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различных видах: рисунках и эскизах, электронных презентациях;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осуществлять виртуальные путешествия по архитектурным памятникам, в отечественные художественные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музеи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зарубежные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музеи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(галереи)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установок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37C4A">
        <w:rPr>
          <w:rFonts w:ascii="Times New Roman" w:eastAsia="Times New Roman" w:hAnsi="Times New Roman" w:cs="Times New Roman"/>
          <w:sz w:val="24"/>
          <w:szCs w:val="24"/>
        </w:rPr>
        <w:t>квестов</w:t>
      </w:r>
      <w:proofErr w:type="spellEnd"/>
      <w:r w:rsidRPr="00037C4A">
        <w:rPr>
          <w:rFonts w:ascii="Times New Roman" w:eastAsia="Times New Roman" w:hAnsi="Times New Roman" w:cs="Times New Roman"/>
          <w:sz w:val="24"/>
          <w:szCs w:val="24"/>
        </w:rPr>
        <w:t>, предложенных учителем;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сети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Интернет.</w:t>
      </w:r>
    </w:p>
    <w:p w:rsidR="00037C4A" w:rsidRPr="00037C4A" w:rsidRDefault="00037C4A" w:rsidP="00037C4A">
      <w:pPr>
        <w:widowControl w:val="0"/>
        <w:numPr>
          <w:ilvl w:val="0"/>
          <w:numId w:val="1"/>
        </w:numPr>
        <w:tabs>
          <w:tab w:val="left" w:pos="586"/>
          <w:tab w:val="left" w:pos="1134"/>
        </w:tabs>
        <w:autoSpaceDE w:val="0"/>
        <w:autoSpaceDN w:val="0"/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</w:t>
      </w:r>
      <w:r w:rsidRPr="00037C4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универсальными</w:t>
      </w:r>
      <w:r w:rsidRPr="00037C4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коммуникативными</w:t>
      </w:r>
      <w:r w:rsidRPr="00037C4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действиями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037C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овладеть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действиями: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особого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межличностного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(автор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зритель), между поколениями, между народами;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суждения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суждениями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выявляя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корректно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отстаивая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свои позиции в оценке и понимании обсуждаемого явления;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разрешать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конфликты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учёта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интересов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процессе совместной художественной деятельности;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демонстрировать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объяснять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творческого,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или исследовательского опыта;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творчества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соответствии с учебной задачей, поставленной учителем;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признавать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чужое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ошибку,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сопереживать,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понимать намерения и переживания свои и других людей;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взаимодействовать,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сотрудничать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коллективной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37C4A" w:rsidRPr="00037C4A" w:rsidRDefault="00037C4A" w:rsidP="00037C4A">
      <w:pPr>
        <w:widowControl w:val="0"/>
        <w:numPr>
          <w:ilvl w:val="0"/>
          <w:numId w:val="1"/>
        </w:numPr>
        <w:tabs>
          <w:tab w:val="left" w:pos="586"/>
          <w:tab w:val="left" w:pos="1134"/>
        </w:tabs>
        <w:autoSpaceDE w:val="0"/>
        <w:autoSpaceDN w:val="0"/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</w:t>
      </w:r>
      <w:r w:rsidRPr="00037C4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универсальными</w:t>
      </w:r>
      <w:r w:rsidRPr="00037C4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регулятивными</w:t>
      </w:r>
      <w:r w:rsidRPr="00037C4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действиями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037C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овладеть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действиями: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внимательно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поставленные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учителем; соблюдать последовательность учебных действий при выполнении задания;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организовывать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рабочее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сохраняя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окружающем пространстве и бережно относясь к используемым материалам;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планируемыми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результатами,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своей деятельности в процессе достижения результата.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37C4A">
        <w:rPr>
          <w:rFonts w:ascii="Times New Roman" w:eastAsia="Times New Roman" w:hAnsi="Times New Roman" w:cs="Times New Roman"/>
          <w:b/>
          <w:sz w:val="24"/>
        </w:rPr>
        <w:t>ПРЕДМЕТНЫЕ</w:t>
      </w:r>
      <w:r w:rsidRPr="00037C4A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spacing w:val="-2"/>
          <w:sz w:val="24"/>
        </w:rPr>
        <w:t>РЕЗУЛЬТАТЫ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Предметные результаты сформулированы по годам обучения на основе модульного построения содержания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Приложением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Федеральному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государственному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«Графика»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свой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037C4A">
        <w:rPr>
          <w:rFonts w:ascii="Times New Roman" w:eastAsia="Times New Roman" w:hAnsi="Times New Roman" w:cs="Times New Roman"/>
          <w:sz w:val="24"/>
          <w:szCs w:val="24"/>
        </w:rPr>
        <w:t>остых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графических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самостоятельной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урока.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первичный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создании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графического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рисунка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знакомства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средствами изобразительного языка.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аналитического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предмета,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обобщения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геометризации наблюдаемой формы как основы обучения рисунку.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рисунка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простого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(плоского)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натуры.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Учиться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соотношения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пропорций,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визуально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пространственные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величины.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первичные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композиционного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расположения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lastRenderedPageBreak/>
        <w:t>изображения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листе.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вертикальный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горизонтальный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формат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соответствующих задач рисунка.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учебную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задачу,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поставленную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учителем,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решать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практической художественной деятельности.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Уметь обсуждать результаты своей практической работы и работы товарищей с позиций соответствия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задаче,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выраженного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рисунке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 графических средств его выражения (в рамках программного материала).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«Живопись»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красками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«гуашь»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урока.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цвета;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обсуждать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ассоциативные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представления,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рождает каждый цвет.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Осознавать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эмоциональное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звучание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цвета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мнение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 жизненных ассоциаций.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экспериментирования,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исследования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смешения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красок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получения нового цвета.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творческую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заданную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зрительные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впечатления,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организованные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педагогом.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«Скульптура»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аналитического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наблюдения,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выразительных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образных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объёмных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 природе (облака, камни, коряги, формы плодов и др.).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первичные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лепки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пластилина,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целостной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форме в объёмном изображении.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Овладевать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первичными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37C4A">
        <w:rPr>
          <w:rFonts w:ascii="Times New Roman" w:eastAsia="Times New Roman" w:hAnsi="Times New Roman" w:cs="Times New Roman"/>
          <w:sz w:val="24"/>
          <w:szCs w:val="24"/>
        </w:rPr>
        <w:t>бумагопластики</w:t>
      </w:r>
      <w:proofErr w:type="spellEnd"/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объёмных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путём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её складывания, надрезания, закручивания и др.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«Декоративно-прикладное</w:t>
      </w:r>
      <w:r w:rsidRPr="00037C4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искусство»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Уметь рассматривать и эстетически характеризовать различные примеры узоров в природе (в условиях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урока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фотографий);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примеры,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сопоставлять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искать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ассоциации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 орнаментами в произведениях декоративно-прикладного искусства.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орнаментов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изобразительным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мотивам: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растительные,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геометрические,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анималистические.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Учиться использовать правила симметрии в своей художественной деятельности. 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орнаментальной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декоративной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композиции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(стилизованной:</w:t>
      </w:r>
      <w:proofErr w:type="gramEnd"/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декоративный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цветок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птица).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значении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назначении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украшений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людей.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глиняных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игрушках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отечественных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художественных промыслов (</w:t>
      </w:r>
      <w:proofErr w:type="gramStart"/>
      <w:r w:rsidRPr="00037C4A">
        <w:rPr>
          <w:rFonts w:ascii="Times New Roman" w:eastAsia="Times New Roman" w:hAnsi="Times New Roman" w:cs="Times New Roman"/>
          <w:sz w:val="24"/>
          <w:szCs w:val="24"/>
        </w:rPr>
        <w:t>дымковская</w:t>
      </w:r>
      <w:proofErr w:type="gramEnd"/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37C4A">
        <w:rPr>
          <w:rFonts w:ascii="Times New Roman" w:eastAsia="Times New Roman" w:hAnsi="Times New Roman" w:cs="Times New Roman"/>
          <w:sz w:val="24"/>
          <w:szCs w:val="24"/>
        </w:rPr>
        <w:t>каргопольская</w:t>
      </w:r>
      <w:proofErr w:type="spellEnd"/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 игрушки или по выбору учителя с учётом местных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промыслов)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мотивам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игрушки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выбранного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промысла.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037C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возрасту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праздника.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«Архитектура»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Рассматривать различные произведения архитектуры в окружающем мире (по фотографиям в условиях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урока);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составные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рассматриваемых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зданий.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конструирования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складывания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объёмных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геометрических 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>тел.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пространственного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макетирования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(сказочный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город)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коллективной игровой деятельности.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конструктивной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любого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первичные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навыки анализа его строения.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«Восприятие</w:t>
      </w:r>
      <w:r w:rsidRPr="00037C4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произведений</w:t>
      </w:r>
      <w:r w:rsidRPr="00037C4A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искусства»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рассматривать,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детские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рисунки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и сюжета, настроения, композиции (расположения на листе), цвета, а также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соответствия учебной задаче, поставленной учителем.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эмоциональных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впечатлений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 учётом учебных задач и визуальной установки учителя.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зависимости от поставленной аналитической и эстетической задачи (установки).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аналитического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037C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архитектурных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построек.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эстетического,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эмоционального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станковой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картиной,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новый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художественных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иллюстраций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книгах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 ним в соответствии с учебной установкой.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037C4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«Азбука</w:t>
      </w:r>
      <w:r w:rsidRPr="00037C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цифровой</w:t>
      </w:r>
      <w:r w:rsidRPr="00037C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графики»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фотографий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037C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целенаправленного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 xml:space="preserve">наблюдения </w:t>
      </w:r>
      <w:r w:rsidRPr="00037C4A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природы.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4A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обсуждения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фотографий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точки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какой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037C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сделан</w:t>
      </w:r>
      <w:r w:rsidRPr="00037C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7C4A">
        <w:rPr>
          <w:rFonts w:ascii="Times New Roman" w:eastAsia="Times New Roman" w:hAnsi="Times New Roman" w:cs="Times New Roman"/>
          <w:sz w:val="24"/>
          <w:szCs w:val="24"/>
        </w:rPr>
        <w:t>снимок, насколько значимо его содержание и какова композиция в кадре.</w:t>
      </w:r>
    </w:p>
    <w:p w:rsidR="00037C4A" w:rsidRPr="00037C4A" w:rsidRDefault="00037C4A" w:rsidP="00037C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037C4A" w:rsidRPr="00037C4A" w:rsidSect="00037C4A">
          <w:pgSz w:w="11900" w:h="16840"/>
          <w:pgMar w:top="851" w:right="851" w:bottom="851" w:left="1701" w:header="720" w:footer="720" w:gutter="0"/>
          <w:cols w:space="720"/>
        </w:sectPr>
      </w:pPr>
    </w:p>
    <w:p w:rsidR="00617965" w:rsidRDefault="00617965" w:rsidP="00617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617965" w:rsidRPr="001D2FC4" w:rsidRDefault="00617965" w:rsidP="00617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965" w:rsidRDefault="00617965" w:rsidP="00617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</w:t>
      </w:r>
    </w:p>
    <w:p w:rsidR="00617965" w:rsidRDefault="00617965" w:rsidP="00617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642"/>
        <w:gridCol w:w="1301"/>
        <w:gridCol w:w="3686"/>
        <w:gridCol w:w="3402"/>
      </w:tblGrid>
      <w:tr w:rsidR="006F4EAF" w:rsidRPr="00942CA7" w:rsidTr="00617965">
        <w:tc>
          <w:tcPr>
            <w:tcW w:w="1642" w:type="dxa"/>
          </w:tcPr>
          <w:p w:rsidR="006F4EAF" w:rsidRPr="00617965" w:rsidRDefault="006F4E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</w:p>
        </w:tc>
        <w:tc>
          <w:tcPr>
            <w:tcW w:w="1301" w:type="dxa"/>
          </w:tcPr>
          <w:p w:rsidR="006F4EAF" w:rsidRPr="00617965" w:rsidRDefault="006F4E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6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3686" w:type="dxa"/>
          </w:tcPr>
          <w:p w:rsidR="006F4EAF" w:rsidRPr="00617965" w:rsidRDefault="006F4E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виды деятельности </w:t>
            </w:r>
            <w:proofErr w:type="gramStart"/>
            <w:r w:rsidRPr="00617965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402" w:type="dxa"/>
          </w:tcPr>
          <w:p w:rsidR="006F4EAF" w:rsidRPr="00617965" w:rsidRDefault="004827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произведений искусства</w:t>
            </w:r>
          </w:p>
        </w:tc>
        <w:tc>
          <w:tcPr>
            <w:tcW w:w="1301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Наблюдать, рассматривать, анализировать детские рисунки с позиций их содержания и сюжета, настроения.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расположение изображения на листе и выбор вертикального или горизонтального формата.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какими художественными материалами (карандашами, мелками, красками и т. д.) сделан рисунок. </w:t>
            </w:r>
          </w:p>
          <w:p w:rsidR="006F4EAF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  <w:r w:rsidR="00942CA7" w:rsidRPr="0094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опыт эстетического наблюдения природы на основе эмоциональных впечатлений и  с учётом визуальной установки учителя.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 Осваивать опыт восприятия и аналитического наблюдения архитектурных построек.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опыт восприятия художественных иллюстраций в детских книгах в соответствии с  учебной установкой.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опыт специально организованного общения со станковой картиной.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опыт эстетического, </w:t>
            </w: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эмоционального общения со станковой картиной.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</w:t>
            </w:r>
            <w:r w:rsidR="00942CA7" w:rsidRPr="0094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EAF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Рассказывать и обсуждать зрительские впечатления и мысли. Знать основные произведения изучаемых художников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http://files.school-collection.edu.ru/dlrstore/0000071e-1000-4ddd-0001-5400475d2a2c/2109420v1.pdf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https://resh.edu.ru/subject/7/1/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Графика </w:t>
            </w:r>
          </w:p>
        </w:tc>
        <w:tc>
          <w:tcPr>
            <w:tcW w:w="1301" w:type="dxa"/>
          </w:tcPr>
          <w:p w:rsidR="006F4EAF" w:rsidRPr="00942CA7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навыки работы графическими материалами. Наблюдать и анализировать характер линий в  природе.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линейный рисунок  — упражнение на разный характер линий.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 натуры рисунок листа дерева.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и обсуждать характер формы листа.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последовательность выполнения рисунка.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опыт обобщения видимой формы предмета. Анализировать и сравнивать соотношение частей, составляющих одно целое, рассматривать изображения животных с контрастными пропорциями. Приобретать опыт внимательного аналитического наблюдения. Развивать навыки рисования по представлению и воображению. Выполнить линейный рисунок на темы стихов С. Я. Маршака, А. Л. </w:t>
            </w:r>
            <w:proofErr w:type="spellStart"/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, Д. Хармса, С. В. Михалкова и др. (по выбору учителя) с  простым весёлым, озорным развитием сюжета.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графическое пятно как основу изобразительного образа. Соотносить форму пятна с опытом зрительных впечатлений. Приобрести знания о пятне и линии как основе изображения на плоскости.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Учиться работать на уроке с жидкой краской.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изображения на основе пятна путём добавления к нему деталей, подсказанных воображением. </w:t>
            </w:r>
          </w:p>
          <w:p w:rsidR="006F4EAF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Приобрести новый опыт наблюдения окружающей реальности. Рассматривать и анализировать иллюстрации известных художников детских книг с позиций освоенных знаний о пятне, линии и пропорциях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http://files.school-collection.edu.ru/dlrstore/0000071e-1000-4ddd-0001-5400475d2a2c/2109420v1.pdf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https://resh.edu.ru/subject/7/1/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Живопись </w:t>
            </w:r>
          </w:p>
        </w:tc>
        <w:tc>
          <w:tcPr>
            <w:tcW w:w="1301" w:type="dxa"/>
          </w:tcPr>
          <w:p w:rsidR="006F4EAF" w:rsidRPr="00942CA7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Осваивать навыки работы гуашью в условиях школьного урока. Знать три основных цвета.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ассоциативные представления, связанные с каждым цветом.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Экспериментировать, исследовать возможности смешения красок, наложения цвета на цвет, размывания цвета в процессе работы над разноцветным ковриком. Осознавать эмоциональное звучание цвета, то, что разный цвет «рассказывает» о разном настроении  — весёлом, задумчивом, грустном и др.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разное настроение героев передано художником в иллюстрациях.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красками рисунок с весёлым или грустным настроением. Выполнить гуашью рисунок цветка или цветов на  основе демонстрируемых фотографий или по  представлению. Развивать навыки аналитического рассматривания разной формы и строения цветов.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изображения разных времён года.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 и объяснять, какого цвета каждое время года и почему, как догадаться по цвету изображений, какое это время года. Иметь представления о свойствах печатной техники.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монотипии для развития живописных умений и воображения. </w:t>
            </w:r>
          </w:p>
          <w:p w:rsidR="006F4EAF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свойства симметрии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http://files.school-collection.edu.ru/dlrstore/0000071e-1000-4ddd-0001-5400475d2a2c/2109420v1.pdf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https://resh.edu.ru/subject/7/1/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Скульптура </w:t>
            </w:r>
          </w:p>
        </w:tc>
        <w:tc>
          <w:tcPr>
            <w:tcW w:w="1301" w:type="dxa"/>
          </w:tcPr>
          <w:p w:rsidR="006F4EAF" w:rsidRPr="00942CA7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Наблюдать, воспринимать выразительные образные объёмы в природе: на что похожи формы облаков, камней, коряг, картофелин и др. (в  классе на основе фотографий). Осваивать первичные навыки лепки  — изображения в объёме. Лепить из целого куска пластилина мелких зверушек путём вытягивания, вдавливания.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первичными навыками работы в  объёмной аппликации и коллаже.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навыки объёмной аппликации (например, изображение птицы  — хвост, хохолок, крылья на основе простых приёмов работы с  бумагой).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и характеризовать глиняные игрушки известных народных художественных промыслов.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строение формы, частей и пропорций игрушки выбранного промысла.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этапы лепки формы игрушки и её частей. </w:t>
            </w:r>
          </w:p>
          <w:p w:rsidR="00942CA7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лепку игрушки по мотивам выбранного народного промысла. </w:t>
            </w:r>
          </w:p>
          <w:p w:rsidR="006F4EAF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Осваивать приёмы создания объёмных изображений из бумаги. Приобретать опыт коллективной работы по созданию в технике аппликации панно из работ учащихся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 xml:space="preserve">http://files.school-collection.edu.ru/dlrstore/0000071e-1000-4ddd-0001-5400475d2a2c/2109420v1.pdf </w:t>
            </w:r>
          </w:p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7B4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B4">
              <w:rPr>
                <w:rFonts w:ascii="Times New Roman" w:hAnsi="Times New Roman" w:cs="Times New Roman"/>
                <w:sz w:val="24"/>
                <w:szCs w:val="24"/>
              </w:rPr>
              <w:t>https://resh.edu.ru/subject/lesson/4053/start/326219/</w:t>
            </w:r>
          </w:p>
          <w:p w:rsidR="004827B4" w:rsidRDefault="004827B4" w:rsidP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7B4" w:rsidRDefault="004827B4" w:rsidP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4827B4" w:rsidP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B4">
              <w:rPr>
                <w:rFonts w:ascii="Times New Roman" w:hAnsi="Times New Roman" w:cs="Times New Roman"/>
                <w:sz w:val="24"/>
                <w:szCs w:val="24"/>
              </w:rPr>
              <w:t>https://resh.edu.ru/subject/lesson/4995/start/161058/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https://resh.edu.ru/subject/7/1/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</w:t>
            </w:r>
          </w:p>
        </w:tc>
        <w:tc>
          <w:tcPr>
            <w:tcW w:w="1301" w:type="dxa"/>
          </w:tcPr>
          <w:p w:rsidR="006F4EAF" w:rsidRPr="00942CA7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и эстетически характеризовать различные примеры узоров в природе (на основе фотографий).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и делать ассоциативные сопоставления с орнаментами в предметах декоративно-прикладного искусства. Выполнить рисунок бабочки, украсив узорами её крылья. Приобретать опыт использования правил симметрии при выполнении рисунка.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Рассматривать и характеризовать примеры художественно выполненных орнаментов. Определять в предложенных орнаментах мотивы изображения: растительные, геометрические, анималистические.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орнаменты в круге, полосе, квадрате в соответствии с оформляемой предметной поверхностью.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гуашью творческое орнаментальное стилизованное изображение цветка, птицы и др. (по выбору) в круге или в квадрате (без раппорта).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и характеризовать орнамент, украшающий игрушку выбранного промысла. </w:t>
            </w:r>
          </w:p>
          <w:p w:rsidR="00942CA7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на бумаге красками рисунок орнамента выбранной игрушки. </w:t>
            </w:r>
          </w:p>
          <w:p w:rsidR="006F4EAF" w:rsidRPr="00942CA7" w:rsidRDefault="006F4EAF" w:rsidP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промысла. Осваивать технику оригами, сложение несложных фигурок. Узнавать о работе художника по изготовлению бытовых вещей. Осваивать навыки работы с бумагой, ножницами, клеем, подручными материалами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http://files.school-collection.edu.ru/dlrstore/0000071e-1000-4ddd-0001-5400475d2a2c/2109420v1.pdf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Default="00CB0841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F343B" w:rsidRPr="00EE414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https://demiart.ru/forum/</w:t>
              </w:r>
            </w:hyperlink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https://demiart.ru/forum/index.php?showforum=41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43B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https://resh.edu.ru/subject/7/1/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Архитектура </w:t>
            </w:r>
          </w:p>
        </w:tc>
        <w:tc>
          <w:tcPr>
            <w:tcW w:w="1301" w:type="dxa"/>
          </w:tcPr>
          <w:p w:rsidR="006F4EAF" w:rsidRPr="00942CA7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942CA7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и сравнивать различные здания в окружающем мире (по фотографиям). Анализировать и характеризовать особенности и  составные части рассматриваемых зданий. </w:t>
            </w:r>
          </w:p>
          <w:p w:rsidR="00942CA7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Выполнить рисунок придуманного дома на основе полученных впечатлений (техника работы может быть любой, например</w:t>
            </w:r>
            <w:r w:rsidR="00942CA7" w:rsidRPr="00942C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мелких печаток). </w:t>
            </w:r>
          </w:p>
          <w:p w:rsidR="00942CA7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приёмы складывания объёмных простых геометрических тел из бумаги </w:t>
            </w: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(параллелепипед, конус, пирамида) в качестве основы для домиков. </w:t>
            </w:r>
          </w:p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 Макетировать в игровой форме пространство сказочного городка (или построить городок в виде объёмной аппликации)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http://files.school-collection.edu.ru/dlrstore/0000071e-1000-4ddd-0001-5400475d2a2c/2109420v1.pdf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https://resh.edu.ru/subject/7/1/</w:t>
            </w:r>
          </w:p>
        </w:tc>
      </w:tr>
      <w:tr w:rsidR="006F4EAF" w:rsidRPr="00942CA7" w:rsidTr="00617965">
        <w:tc>
          <w:tcPr>
            <w:tcW w:w="1642" w:type="dxa"/>
          </w:tcPr>
          <w:p w:rsidR="006F4EAF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Азбука цифровой графики</w:t>
            </w:r>
          </w:p>
        </w:tc>
        <w:tc>
          <w:tcPr>
            <w:tcW w:w="1301" w:type="dxa"/>
          </w:tcPr>
          <w:p w:rsidR="006F4EAF" w:rsidRPr="00942CA7" w:rsidRDefault="0048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942CA7" w:rsidRPr="00942CA7" w:rsidRDefault="006F4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опыт фотографирования с целью эстетического и целенаправленного наблюдения природы. </w:t>
            </w:r>
          </w:p>
          <w:p w:rsidR="006F4EAF" w:rsidRPr="00942CA7" w:rsidRDefault="006F4EAF" w:rsidP="0094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опыт обсуждения фотографий с  точки зрения </w:t>
            </w:r>
            <w:proofErr w:type="gramStart"/>
            <w:r w:rsidRPr="00942CA7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proofErr w:type="gramEnd"/>
            <w:r w:rsidRPr="00942CA7">
              <w:rPr>
                <w:rFonts w:ascii="Times New Roman" w:hAnsi="Times New Roman" w:cs="Times New Roman"/>
                <w:sz w:val="24"/>
                <w:szCs w:val="24"/>
              </w:rPr>
              <w:t xml:space="preserve"> сделанного снимка, значимости его содержания, его композиции</w:t>
            </w:r>
          </w:p>
        </w:tc>
        <w:tc>
          <w:tcPr>
            <w:tcW w:w="3402" w:type="dxa"/>
          </w:tcPr>
          <w:p w:rsidR="00BF343B" w:rsidRDefault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http://files.school-collection.edu.ru/dlrstore/0000071e-1000-4ddd-0001-5400475d2a2c/2109420v1.pdf</w:t>
            </w:r>
          </w:p>
          <w:p w:rsid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EAF" w:rsidRPr="00BF343B" w:rsidRDefault="00BF343B" w:rsidP="00BF3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43B">
              <w:rPr>
                <w:rFonts w:ascii="Times New Roman" w:hAnsi="Times New Roman" w:cs="Times New Roman"/>
                <w:sz w:val="24"/>
                <w:szCs w:val="24"/>
              </w:rPr>
              <w:t>https://resh.edu.ru/subject/7/1/</w:t>
            </w:r>
          </w:p>
        </w:tc>
      </w:tr>
    </w:tbl>
    <w:p w:rsidR="00037C4A" w:rsidRDefault="00037C4A"/>
    <w:p w:rsidR="00037C4A" w:rsidRDefault="00037C4A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Default="00617965"/>
    <w:p w:rsidR="00617965" w:rsidRPr="00EA48D1" w:rsidRDefault="00617965" w:rsidP="00617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p w:rsidR="00037C4A" w:rsidRPr="00617965" w:rsidRDefault="00617965" w:rsidP="00617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965"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5812"/>
        <w:gridCol w:w="1559"/>
        <w:gridCol w:w="1276"/>
      </w:tblGrid>
      <w:tr w:rsidR="00DE20B5" w:rsidRPr="001A5AAA" w:rsidTr="00434C6F">
        <w:tc>
          <w:tcPr>
            <w:tcW w:w="9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Восприятие произведений искусства. </w:t>
            </w:r>
            <w:r w:rsid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детских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Первые представления о композиции: на уровне образного восприятия. Представление о различных художественных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материалах.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содержания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рисунка.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</w:t>
            </w:r>
            <w:r w:rsid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8ч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1A5A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1A5A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A5A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r w:rsidRPr="001A5A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 жидкой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краской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кистью, уход за своим рабочим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местом.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 рисунок. Разные виды</w:t>
            </w:r>
            <w:r w:rsidRPr="001A5AA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линий.</w:t>
            </w:r>
            <w:r w:rsidR="00434C6F"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</w:t>
            </w:r>
            <w:r w:rsidRPr="001A5AA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природе. </w:t>
            </w:r>
            <w:proofErr w:type="gramStart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Ветки (по фотографиям): тонкие — толстые, порывистые, угловатые, плавные и др.</w:t>
            </w:r>
            <w:r w:rsidR="00434C6F"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материалы и их особенности.</w:t>
            </w:r>
            <w:proofErr w:type="gramEnd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 рисования линией.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Рисунок с натуры: рисунок листьев разной формы (треугольный, круглый,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овальный, длинный).</w:t>
            </w:r>
            <w:r w:rsidR="001A5AAA"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Последовательность рисунка.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 навыки определения пропорций и понимания их значения. От одного</w:t>
            </w:r>
            <w:r w:rsidRPr="001A5AA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</w:t>
            </w:r>
            <w:r w:rsidRPr="001A5AA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1A5AA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«тела»,</w:t>
            </w:r>
            <w:r w:rsidRPr="001A5AA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меняя пропорции «лап» и «шеи», получаем рисунки разных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животных.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сюжетом.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Пятно-силуэт.</w:t>
            </w:r>
            <w:r w:rsidRPr="00DE20B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Превращение случайного пятна в изображение зверушки или фантастического зверя.</w:t>
            </w:r>
            <w:r w:rsidR="00434C6F"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образного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видения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способности целостного, обобщённого видения. Пятно как основа графического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изображения.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Тень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</w:t>
            </w:r>
            <w:r w:rsidRPr="001A5AA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пятна. Теневой</w:t>
            </w:r>
            <w:r w:rsidRPr="001A5A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театр.</w:t>
            </w:r>
            <w:r w:rsidRPr="001A5A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Силуэт.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 анализ средств</w:t>
            </w:r>
            <w:r w:rsidRPr="001A5AA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</w:t>
            </w:r>
            <w:r w:rsidRPr="001A5AA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1A5AA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</w:t>
            </w:r>
            <w:r w:rsidRPr="001A5AA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линии — в иллюстрациях художников к детским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книгам.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Живопись</w:t>
            </w:r>
            <w:r w:rsid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5ч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как одно из главных средств выражения в изобразительном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искусстве. Навыки работы гуашью в условиях урока.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основных цвета.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Ассоциативные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представления, связанные с каждым из цветов. Навыки смешения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красок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5AA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 нового цвета.</w:t>
            </w:r>
            <w:r w:rsidR="001A5AAA"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Эмоциональная выразительность цвета.</w:t>
            </w:r>
            <w:r w:rsid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как выражение настроения, душевного состояния.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Наш мир украшают цветы. Живописное изображение по представлению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восприятию разных по цвету и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формам цветков. Развитие навыков работы гуашью и навыков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наблюдения.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812" w:type="dxa"/>
          </w:tcPr>
          <w:p w:rsidR="00DE20B5" w:rsidRPr="00DE20B5" w:rsidRDefault="00DE20B5" w:rsidP="001A5A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</w:t>
            </w:r>
            <w:r w:rsidRPr="00DE20B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композиция</w:t>
            </w:r>
          </w:p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«Времена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года».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монотипии. Представления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симметрии. Развитие ассоциативного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воображения.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Скульптура</w:t>
            </w:r>
            <w:r w:rsid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3ч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в объёме. Приёмы работы с пластилином;</w:t>
            </w:r>
            <w:r w:rsidRPr="00DE20B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дощечка,</w:t>
            </w:r>
            <w:r w:rsidRPr="00DE20B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стек, тряпочка.</w:t>
            </w:r>
            <w:r w:rsidRPr="00DE20B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  <w:r w:rsidRPr="00DE20B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зверушек</w:t>
            </w:r>
            <w:r w:rsidRPr="00DE20B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из цельной формы (черепашки, ёжика, зайчика и т. д.).</w:t>
            </w:r>
            <w:r w:rsid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вытягивания, вдавливания,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сгибания,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скручивания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игрушки по мотивам одного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известных народных художественных промыслов (дымковская, </w:t>
            </w:r>
            <w:proofErr w:type="spellStart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игрушки или по выбору учителя с учётом местных промыслов)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Бумажная пластика. Овладение первичными приёмами надрезания, закручивания,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складывания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работе над объёмной аппликацией. Объёмная аппликация из бумаги и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картона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Декоративно-прикладное искусство</w:t>
            </w:r>
            <w:r w:rsid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5ч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DE20B5" w:rsidRPr="00DE20B5" w:rsidRDefault="00DE20B5" w:rsidP="001A5A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</w:t>
            </w:r>
            <w:r w:rsidRPr="00DE20B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E20B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природе. Наблюдение узоров в живой природе (в условиях урока на основе фотографий). Эмоционально</w:t>
            </w:r>
            <w:r w:rsid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20B5">
              <w:rPr>
                <w:rFonts w:ascii="Times New Roman" w:eastAsia="Times New Roman" w:hAnsi="Times New Roman" w:cs="Times New Roman"/>
                <w:sz w:val="24"/>
                <w:szCs w:val="24"/>
              </w:rPr>
              <w:t>- эстетическое восприятие объектов действительности.</w:t>
            </w:r>
          </w:p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Ассоциативное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 орнаментами в предметах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декоративно-прикладного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искусства. Представления о симметрии и наблюдение её в природе. Последовательное ведение работы над изображением бабочки по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представлению,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линии симметрии при составлении узора крыльев. Узоры и орнаменты, создаваемые людьми, и разнообразие их видов. Орнаменты геометрические и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растительные.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DE20B5" w:rsidRPr="001A5AAA" w:rsidRDefault="00DE20B5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круге или полосе. Форма и украшение бытовых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предметов.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B5" w:rsidRPr="001A5AAA" w:rsidTr="00434C6F">
        <w:tc>
          <w:tcPr>
            <w:tcW w:w="959" w:type="dxa"/>
          </w:tcPr>
          <w:p w:rsidR="00DE20B5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DE20B5" w:rsidRPr="001A5AAA" w:rsidRDefault="00434C6F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Орнамент, характерный для игрушек одного из наиболее известных народных художественных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промыслов. Дымковская, </w:t>
            </w:r>
            <w:proofErr w:type="spellStart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игрушка или по выбору учителя с учётом местных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промыслов.</w:t>
            </w:r>
          </w:p>
        </w:tc>
        <w:tc>
          <w:tcPr>
            <w:tcW w:w="1559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20B5" w:rsidRPr="001A5AAA" w:rsidRDefault="00DE20B5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Сумка или упаковка и её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декор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Оригами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 для новогодней ёлки. Приёмы складывания бумаги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Архитектура</w:t>
            </w:r>
            <w:r w:rsidR="00040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3ч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разнообразия архитектурных построек в окружающем мире по фотографиям,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их особенностей и составных частей зданий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конструирования из бумаги. Складывание объёмных простых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тел.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приёмами склеивания деталей, надрезания, вырезания деталей, использование приёмов симметрии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tabs>
                <w:tab w:val="left" w:pos="11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Макетирование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(или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аппликации)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пространственной среды сказочного города из бумаги, картона или пластилина.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Восприятие произведений искусства</w:t>
            </w:r>
            <w:r w:rsidR="00040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7ч (5ч)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434C6F" w:rsidRPr="00434C6F" w:rsidRDefault="00434C6F" w:rsidP="001A5A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C6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</w:t>
            </w:r>
            <w:r w:rsidRPr="00434C6F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34C6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произведений детского творчества.</w:t>
            </w:r>
          </w:p>
          <w:p w:rsidR="00434C6F" w:rsidRPr="001A5AAA" w:rsidRDefault="00434C6F" w:rsidP="001A5AA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C6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  <w:r w:rsidRPr="00434C6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34C6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сюжетного</w:t>
            </w:r>
            <w:r w:rsidR="001A5AAA"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эмоционального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 детских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  <w:r w:rsidR="001A5AAA"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живописной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картиной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наблюдение окружающего мира (мира природы)</w:t>
            </w:r>
            <w:r w:rsidRPr="001A5AA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5A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Pr="001A5AA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 жизни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от поставленной аналитической</w:t>
            </w:r>
            <w:r w:rsidRPr="001A5AA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5AA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эстетической задачи наблюдения (установки).</w:t>
            </w:r>
            <w:r w:rsid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Ассоциации из личного опыта учащихся и оценка эмоционального содержания произведений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произведений с ярко выраженным эмоциональным настроением или со сказочным сюжетом. Произведения В. М. Васнецова, М. А. Врубеля и других художников (по выбору учителя).</w:t>
            </w:r>
            <w:r w:rsidR="001A5AAA"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зритель. Освоение зрительских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основе получаемых знаний и творческих установок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наблюдения.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  <w:r w:rsidRPr="001A5AA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  <w:r w:rsidRPr="001A5AA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Левитана, А. Г. Венецианова И. И. Шишкина, А. А. </w:t>
            </w:r>
            <w:proofErr w:type="spellStart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К. Моне, В. Ван Гога и других художников (по выбору учителя) по теме «Времена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года»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Азбука цифровой графики</w:t>
            </w:r>
            <w:r w:rsidR="000400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2ч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Фотографирование мелких деталей природы, запечатление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A5AA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фотографиях ярких зрительных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впечатлений.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C6F" w:rsidRPr="001A5AAA" w:rsidTr="00434C6F">
        <w:tc>
          <w:tcPr>
            <w:tcW w:w="9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AA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434C6F" w:rsidRPr="001A5AAA" w:rsidRDefault="00434C6F" w:rsidP="001A5A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</w:t>
            </w:r>
            <w:r w:rsidRPr="001A5AA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A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урока ученических фотографий, соответствующих изучаемой </w:t>
            </w:r>
            <w:r w:rsidRPr="001A5AA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теме</w:t>
            </w:r>
          </w:p>
        </w:tc>
        <w:tc>
          <w:tcPr>
            <w:tcW w:w="1559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4C6F" w:rsidRPr="001A5AAA" w:rsidRDefault="00434C6F" w:rsidP="001A5A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20B5" w:rsidRDefault="00DE20B5"/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DE20B5" w:rsidSect="0087590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399">
    <w:multiLevelType w:val="hybridMultilevel"/>
    <w:lvl w:ilvl="0" w:tplc="82474654">
      <w:start w:val="1"/>
      <w:numFmt w:val="decimal"/>
      <w:lvlText w:val="%1."/>
      <w:lvlJc w:val="left"/>
      <w:pPr>
        <w:ind w:left="720" w:hanging="360"/>
      </w:pPr>
    </w:lvl>
    <w:lvl w:ilvl="1" w:tplc="82474654" w:tentative="1">
      <w:start w:val="1"/>
      <w:numFmt w:val="lowerLetter"/>
      <w:lvlText w:val="%2."/>
      <w:lvlJc w:val="left"/>
      <w:pPr>
        <w:ind w:left="1440" w:hanging="360"/>
      </w:pPr>
    </w:lvl>
    <w:lvl w:ilvl="2" w:tplc="82474654" w:tentative="1">
      <w:start w:val="1"/>
      <w:numFmt w:val="lowerRoman"/>
      <w:lvlText w:val="%3."/>
      <w:lvlJc w:val="right"/>
      <w:pPr>
        <w:ind w:left="2160" w:hanging="180"/>
      </w:pPr>
    </w:lvl>
    <w:lvl w:ilvl="3" w:tplc="82474654" w:tentative="1">
      <w:start w:val="1"/>
      <w:numFmt w:val="decimal"/>
      <w:lvlText w:val="%4."/>
      <w:lvlJc w:val="left"/>
      <w:pPr>
        <w:ind w:left="2880" w:hanging="360"/>
      </w:pPr>
    </w:lvl>
    <w:lvl w:ilvl="4" w:tplc="82474654" w:tentative="1">
      <w:start w:val="1"/>
      <w:numFmt w:val="lowerLetter"/>
      <w:lvlText w:val="%5."/>
      <w:lvlJc w:val="left"/>
      <w:pPr>
        <w:ind w:left="3600" w:hanging="360"/>
      </w:pPr>
    </w:lvl>
    <w:lvl w:ilvl="5" w:tplc="82474654" w:tentative="1">
      <w:start w:val="1"/>
      <w:numFmt w:val="lowerRoman"/>
      <w:lvlText w:val="%6."/>
      <w:lvlJc w:val="right"/>
      <w:pPr>
        <w:ind w:left="4320" w:hanging="180"/>
      </w:pPr>
    </w:lvl>
    <w:lvl w:ilvl="6" w:tplc="82474654" w:tentative="1">
      <w:start w:val="1"/>
      <w:numFmt w:val="decimal"/>
      <w:lvlText w:val="%7."/>
      <w:lvlJc w:val="left"/>
      <w:pPr>
        <w:ind w:left="5040" w:hanging="360"/>
      </w:pPr>
    </w:lvl>
    <w:lvl w:ilvl="7" w:tplc="82474654" w:tentative="1">
      <w:start w:val="1"/>
      <w:numFmt w:val="lowerLetter"/>
      <w:lvlText w:val="%8."/>
      <w:lvlJc w:val="left"/>
      <w:pPr>
        <w:ind w:left="5760" w:hanging="360"/>
      </w:pPr>
    </w:lvl>
    <w:lvl w:ilvl="8" w:tplc="824746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98">
    <w:multiLevelType w:val="hybridMultilevel"/>
    <w:lvl w:ilvl="0" w:tplc="29076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13C05E2A"/>
    <w:multiLevelType w:val="hybridMultilevel"/>
    <w:tmpl w:val="8EC6A87C"/>
    <w:lvl w:ilvl="0" w:tplc="2ECCB23C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762162C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17A0ADDE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A50E7778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97BA50B6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DC649CEC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77B6052A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68AC22FE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CA4C4524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  <w:num w:numId="30398">
    <w:abstractNumId w:val="30398"/>
  </w:num>
  <w:num w:numId="30399">
    <w:abstractNumId w:val="30399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01"/>
    <w:rsid w:val="00037C4A"/>
    <w:rsid w:val="0004009D"/>
    <w:rsid w:val="001A5AAA"/>
    <w:rsid w:val="002F08EA"/>
    <w:rsid w:val="00434C6F"/>
    <w:rsid w:val="004827B4"/>
    <w:rsid w:val="005F1483"/>
    <w:rsid w:val="00617965"/>
    <w:rsid w:val="006F4EAF"/>
    <w:rsid w:val="00875903"/>
    <w:rsid w:val="00942CA7"/>
    <w:rsid w:val="009D17F2"/>
    <w:rsid w:val="00AF7301"/>
    <w:rsid w:val="00BF343B"/>
    <w:rsid w:val="00CB0841"/>
    <w:rsid w:val="00CE4CC7"/>
    <w:rsid w:val="00D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37C4A"/>
    <w:pPr>
      <w:widowControl w:val="0"/>
      <w:autoSpaceDE w:val="0"/>
      <w:autoSpaceDN w:val="0"/>
      <w:spacing w:before="11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037C4A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37C4A"/>
  </w:style>
  <w:style w:type="table" w:customStyle="1" w:styleId="TableNormal">
    <w:name w:val="Table Normal"/>
    <w:uiPriority w:val="2"/>
    <w:semiHidden/>
    <w:unhideWhenUsed/>
    <w:qFormat/>
    <w:rsid w:val="00037C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37C4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037C4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37C4A"/>
    <w:pPr>
      <w:widowControl w:val="0"/>
      <w:autoSpaceDE w:val="0"/>
      <w:autoSpaceDN w:val="0"/>
      <w:spacing w:before="110" w:after="0" w:line="240" w:lineRule="auto"/>
      <w:ind w:left="585" w:hanging="3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37C4A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BF343B"/>
    <w:rPr>
      <w:color w:val="0000FF" w:themeColor="hyperlink"/>
      <w:u w:val="single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37C4A"/>
    <w:pPr>
      <w:widowControl w:val="0"/>
      <w:autoSpaceDE w:val="0"/>
      <w:autoSpaceDN w:val="0"/>
      <w:spacing w:before="11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037C4A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37C4A"/>
  </w:style>
  <w:style w:type="table" w:customStyle="1" w:styleId="TableNormal">
    <w:name w:val="Table Normal"/>
    <w:uiPriority w:val="2"/>
    <w:semiHidden/>
    <w:unhideWhenUsed/>
    <w:qFormat/>
    <w:rsid w:val="00037C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37C4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037C4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37C4A"/>
    <w:pPr>
      <w:widowControl w:val="0"/>
      <w:autoSpaceDE w:val="0"/>
      <w:autoSpaceDN w:val="0"/>
      <w:spacing w:before="110" w:after="0" w:line="240" w:lineRule="auto"/>
      <w:ind w:left="585" w:hanging="3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37C4A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BF3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miart.ru/foru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477321702" Type="http://schemas.openxmlformats.org/officeDocument/2006/relationships/footnotes" Target="footnotes.xml"/><Relationship Id="rId951101794" Type="http://schemas.openxmlformats.org/officeDocument/2006/relationships/endnotes" Target="endnotes.xml"/><Relationship Id="rId175790630" Type="http://schemas.openxmlformats.org/officeDocument/2006/relationships/comments" Target="comments.xml"/><Relationship Id="rId899811220" Type="http://schemas.microsoft.com/office/2011/relationships/commentsExtended" Target="commentsExtended.xml"/><Relationship Id="rId231178375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pBxKJhKmsmgpHnDZCh9qP4x/lTo=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477321702"/>
            <mdssi:RelationshipReference SourceId="rId951101794"/>
            <mdssi:RelationshipReference SourceId="rId175790630"/>
            <mdssi:RelationshipReference SourceId="rId899811220"/>
            <mdssi:RelationshipReference SourceId="rId231178375"/>
          </Transform>
          <Transform Algorithm="http://www.w3.org/TR/2001/REC-xml-c14n-20010315"/>
        </Transforms>
        <DigestMethod Algorithm="http://www.w3.org/2000/09/xmldsig#sha1"/>
        <DigestValue>Hbsux+bqixLQR894Fihx7CPuUUU=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tz3qhxr5XPicBt87NwLSEy3L7pk=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WRl4ncrKc34V7rtn8Bf7Yor18Vg=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PfAUDa5STTF3G7iy7J6EJozzfUI=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rjDhBMcnRNBhPkEfgN6SyXjzei8=</DigestValue>
      </Reference>
      <Reference URI="/word/styles.xml?ContentType=application/vnd.openxmlformats-officedocument.wordprocessingml.styles+xml">
        <DigestMethod Algorithm="http://www.w3.org/2000/09/xmldsig#sha1"/>
        <DigestValue>xkClh9nehJFgB2ev2vX/MFKj6is=</DigestValue>
      </Reference>
      <Reference URI="/word/stylesWithEffects.xml?ContentType=application/vnd.ms-word.stylesWithEffects+xml">
        <DigestMethod Algorithm="http://www.w3.org/2000/09/xmldsig#sha1"/>
        <DigestValue>PHuqryc5SnhqF9UyOfttaaXCCWg=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2022-11-08T12:09:36Z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5475</Words>
  <Characters>31213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2022-10-22T16:51:00Z</dcterms:created>
  <dcterms:modified xsi:type="dcterms:W3CDTF">2022-10-24T01:21:00Z</dcterms:modified>
</cp:coreProperties>
</file>